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20BF9B" w14:textId="77777777" w:rsidR="00AB247C" w:rsidRDefault="00AB247C"/>
    <w:p w14:paraId="30634B2A" w14:textId="77777777" w:rsidR="006E4178" w:rsidRPr="006E4178" w:rsidRDefault="006E4178" w:rsidP="006E4178">
      <w:pPr>
        <w:ind w:firstLine="0"/>
        <w:jc w:val="center"/>
      </w:pPr>
      <w:r w:rsidRPr="006E4178">
        <w:t>SANTA CRUZ LIBRARIES FACILITIES FINANCING AUTHORITY</w:t>
      </w:r>
    </w:p>
    <w:p w14:paraId="6C476A63" w14:textId="77777777" w:rsidR="006E4178" w:rsidRDefault="006E4178" w:rsidP="006E4178">
      <w:pPr>
        <w:ind w:firstLine="0"/>
        <w:jc w:val="center"/>
      </w:pPr>
      <w:r w:rsidRPr="006E4178">
        <w:t>Community Facilities District No. 2016-1</w:t>
      </w:r>
    </w:p>
    <w:p w14:paraId="0AC959E5" w14:textId="77777777" w:rsidR="006E4178" w:rsidRDefault="006E4178" w:rsidP="006E4178">
      <w:pPr>
        <w:ind w:firstLine="0"/>
        <w:jc w:val="center"/>
      </w:pPr>
      <w:r>
        <w:t>Measure S</w:t>
      </w:r>
    </w:p>
    <w:p w14:paraId="698A5877" w14:textId="77777777" w:rsidR="006E4178" w:rsidRDefault="006E4178"/>
    <w:p w14:paraId="360B78C7" w14:textId="073EA1D4" w:rsidR="00AA1A9D" w:rsidRDefault="006E4178">
      <w:r>
        <w:t xml:space="preserve">In </w:t>
      </w:r>
      <w:r w:rsidR="006D743B">
        <w:t xml:space="preserve">February </w:t>
      </w:r>
      <w:r>
        <w:t xml:space="preserve">2016, the Santa Cruz Libraries Facilities Financing Authority formed a Community Facilities District within </w:t>
      </w:r>
      <w:r w:rsidR="006D743B">
        <w:t xml:space="preserve">most </w:t>
      </w:r>
      <w:r>
        <w:t>of Santa Cruz County (except the City of Watsonville)</w:t>
      </w:r>
      <w:r w:rsidR="001E21D9">
        <w:t xml:space="preserve"> in order to finance public library facilities.</w:t>
      </w:r>
      <w:r>
        <w:t xml:space="preserve">  </w:t>
      </w:r>
    </w:p>
    <w:p w14:paraId="3BFBD1D0" w14:textId="77777777" w:rsidR="00AA1A9D" w:rsidRDefault="00AA1A9D"/>
    <w:p w14:paraId="6AC3D335" w14:textId="78B83D1D" w:rsidR="001A2DC5" w:rsidRDefault="006E4178">
      <w:r>
        <w:t xml:space="preserve">On </w:t>
      </w:r>
      <w:r w:rsidR="006D743B">
        <w:t xml:space="preserve">June 7, </w:t>
      </w:r>
      <w:r>
        <w:t xml:space="preserve">2016, Santa Cruz County voters approved Measure S, which authorizes the Authority to levy a special tax to finance </w:t>
      </w:r>
      <w:r w:rsidR="001E21D9">
        <w:t xml:space="preserve">the costs of these public </w:t>
      </w:r>
      <w:r>
        <w:t xml:space="preserve">library facilities.  </w:t>
      </w:r>
    </w:p>
    <w:p w14:paraId="614F6EF1" w14:textId="77777777" w:rsidR="001A2DC5" w:rsidRDefault="001A2DC5"/>
    <w:p w14:paraId="3F5FF914" w14:textId="77777777" w:rsidR="001A2DC5" w:rsidRDefault="006E4178">
      <w:r>
        <w:t xml:space="preserve">The special </w:t>
      </w:r>
      <w:r w:rsidR="001E21D9">
        <w:t xml:space="preserve">tax will be collected by the County and is payable as a line item on the annual property tax bills prepared and mailed to property owners.  </w:t>
      </w:r>
    </w:p>
    <w:p w14:paraId="2EED4B56" w14:textId="77777777" w:rsidR="001A2DC5" w:rsidRDefault="001A2DC5"/>
    <w:p w14:paraId="7B70C8DC" w14:textId="3344C1EC" w:rsidR="006E4178" w:rsidRDefault="001A2DC5">
      <w:r>
        <w:t xml:space="preserve">As required by law, the Authority prepared and recorded a document called a Notice of Special Tax Lien in the real property records of the County against the parcels in the Community Facilities District. </w:t>
      </w:r>
      <w:r w:rsidR="003C5072">
        <w:t xml:space="preserve"> The recorded notice secures the payment of the special tax, and provides notice to future property purchasers that a special tax has been levied and is a lien against the property. </w:t>
      </w:r>
    </w:p>
    <w:p w14:paraId="627E7D2C" w14:textId="77777777" w:rsidR="00931210" w:rsidRDefault="00931210"/>
    <w:p w14:paraId="30D694E3" w14:textId="2318DDBA" w:rsidR="006E4178" w:rsidRDefault="00931210" w:rsidP="00931210">
      <w:r>
        <w:t>When property transfers, the lien through title stays with the land and remains the responsibility of the new property owner.</w:t>
      </w:r>
    </w:p>
    <w:p w14:paraId="6C9A75D6" w14:textId="77777777" w:rsidR="00A625DB" w:rsidRDefault="00A625DB" w:rsidP="00931210"/>
    <w:p w14:paraId="26C8358B" w14:textId="40ADE83F" w:rsidR="00A625DB" w:rsidRDefault="00A625DB" w:rsidP="00A625DB">
      <w:pPr>
        <w:jc w:val="center"/>
        <w:rPr>
          <w:rStyle w:val="apple-converted-space"/>
          <w:rFonts w:cs="Arial"/>
          <w:color w:val="222222"/>
          <w:sz w:val="24"/>
          <w:szCs w:val="24"/>
          <w:shd w:val="clear" w:color="auto" w:fill="FFFFFF"/>
        </w:rPr>
      </w:pPr>
      <w:r w:rsidRPr="00A625DB">
        <w:rPr>
          <w:sz w:val="24"/>
          <w:szCs w:val="24"/>
        </w:rPr>
        <w:t>For more information please</w:t>
      </w:r>
      <w:r>
        <w:rPr>
          <w:sz w:val="24"/>
          <w:szCs w:val="24"/>
        </w:rPr>
        <w:t xml:space="preserve"> visit</w:t>
      </w:r>
      <w:bookmarkStart w:id="0" w:name="_GoBack"/>
      <w:bookmarkEnd w:id="0"/>
      <w:r w:rsidRPr="00A625DB">
        <w:rPr>
          <w:sz w:val="24"/>
          <w:szCs w:val="24"/>
        </w:rPr>
        <w:t xml:space="preserve"> </w:t>
      </w:r>
      <w:hyperlink r:id="rId5" w:tgtFrame="_blank" w:history="1">
        <w:r w:rsidRPr="00A625DB">
          <w:rPr>
            <w:rStyle w:val="Hyperlink"/>
            <w:rFonts w:cs="Arial"/>
            <w:color w:val="1155CC"/>
            <w:sz w:val="24"/>
            <w:szCs w:val="24"/>
            <w:shd w:val="clear" w:color="auto" w:fill="FFFFFF"/>
          </w:rPr>
          <w:t>https://myparceltax.com/library/</w:t>
        </w:r>
      </w:hyperlink>
      <w:r w:rsidRPr="00A625DB">
        <w:rPr>
          <w:rStyle w:val="apple-converted-space"/>
          <w:rFonts w:cs="Arial"/>
          <w:color w:val="222222"/>
          <w:sz w:val="24"/>
          <w:szCs w:val="24"/>
          <w:shd w:val="clear" w:color="auto" w:fill="FFFFFF"/>
        </w:rPr>
        <w:t> </w:t>
      </w:r>
      <w:r w:rsidRPr="00A625DB">
        <w:rPr>
          <w:rStyle w:val="apple-converted-space"/>
          <w:rFonts w:cs="Arial"/>
          <w:color w:val="222222"/>
          <w:sz w:val="24"/>
          <w:szCs w:val="24"/>
          <w:shd w:val="clear" w:color="auto" w:fill="FFFFFF"/>
        </w:rPr>
        <w:t xml:space="preserve"> </w:t>
      </w:r>
    </w:p>
    <w:p w14:paraId="7CA7860E" w14:textId="69BADC9A" w:rsidR="00A625DB" w:rsidRPr="00A625DB" w:rsidRDefault="00A625DB" w:rsidP="00A625DB">
      <w:pPr>
        <w:jc w:val="center"/>
        <w:rPr>
          <w:sz w:val="24"/>
          <w:szCs w:val="24"/>
        </w:rPr>
      </w:pPr>
      <w:proofErr w:type="gramStart"/>
      <w:r w:rsidRPr="00A625DB">
        <w:rPr>
          <w:rStyle w:val="apple-converted-space"/>
          <w:rFonts w:cs="Arial"/>
          <w:color w:val="222222"/>
          <w:sz w:val="24"/>
          <w:szCs w:val="24"/>
          <w:shd w:val="clear" w:color="auto" w:fill="FFFFFF"/>
        </w:rPr>
        <w:t>or</w:t>
      </w:r>
      <w:proofErr w:type="gramEnd"/>
      <w:r w:rsidRPr="00A625DB">
        <w:rPr>
          <w:rStyle w:val="apple-converted-space"/>
          <w:rFonts w:cs="Arial"/>
          <w:color w:val="222222"/>
          <w:sz w:val="24"/>
          <w:szCs w:val="24"/>
          <w:shd w:val="clear" w:color="auto" w:fill="FFFFFF"/>
        </w:rPr>
        <w:t xml:space="preserve"> call </w:t>
      </w:r>
      <w:hyperlink r:id="rId6" w:tgtFrame="_blank" w:history="1">
        <w:r w:rsidRPr="00A625DB">
          <w:rPr>
            <w:rStyle w:val="Hyperlink"/>
            <w:rFonts w:cs="Arial"/>
            <w:color w:val="1155CC"/>
            <w:sz w:val="24"/>
            <w:szCs w:val="24"/>
            <w:shd w:val="clear" w:color="auto" w:fill="FFFFFF"/>
          </w:rPr>
          <w:t>(888) 569-7940</w:t>
        </w:r>
      </w:hyperlink>
      <w:r w:rsidRPr="00A625DB">
        <w:rPr>
          <w:rStyle w:val="apple-converted-space"/>
          <w:rFonts w:cs="Arial"/>
          <w:color w:val="222222"/>
          <w:sz w:val="24"/>
          <w:szCs w:val="24"/>
          <w:shd w:val="clear" w:color="auto" w:fill="FFFFFF"/>
        </w:rPr>
        <w:t> </w:t>
      </w:r>
      <w:r w:rsidRPr="00A625DB">
        <w:rPr>
          <w:rFonts w:cs="Arial"/>
          <w:color w:val="222222"/>
          <w:sz w:val="24"/>
          <w:szCs w:val="24"/>
          <w:shd w:val="clear" w:color="auto" w:fill="FFFFFF"/>
        </w:rPr>
        <w:t>.</w:t>
      </w:r>
    </w:p>
    <w:sectPr w:rsidR="00A625DB" w:rsidRPr="00A625DB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E2379C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A373242"/>
    <w:multiLevelType w:val="multilevel"/>
    <w:tmpl w:val="E5DA7F2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pStyle w:val="Heading4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Letter"/>
      <w:pStyle w:val="Heading6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lowerRoman"/>
      <w:pStyle w:val="Heading7"/>
      <w:lvlText w:val="(%7)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pStyle w:val="Heading8"/>
      <w:lvlText w:val="(%8)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pStyle w:val="Heading9"/>
      <w:lvlText w:val="(%9)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5AC04A7F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1"/>
  </w:num>
  <w:num w:numId="2">
    <w:abstractNumId w:val="11"/>
  </w:num>
  <w:num w:numId="3">
    <w:abstractNumId w:val="11"/>
  </w:num>
  <w:num w:numId="4">
    <w:abstractNumId w:val="11"/>
  </w:num>
  <w:num w:numId="5">
    <w:abstractNumId w:val="11"/>
  </w:num>
  <w:num w:numId="6">
    <w:abstractNumId w:val="11"/>
  </w:num>
  <w:num w:numId="7">
    <w:abstractNumId w:val="11"/>
  </w:num>
  <w:num w:numId="8">
    <w:abstractNumId w:val="11"/>
  </w:num>
  <w:num w:numId="9">
    <w:abstractNumId w:val="11"/>
  </w:num>
  <w:num w:numId="10">
    <w:abstractNumId w:val="9"/>
  </w:num>
  <w:num w:numId="11">
    <w:abstractNumId w:val="10"/>
  </w:num>
  <w:num w:numId="12">
    <w:abstractNumId w:val="7"/>
  </w:num>
  <w:num w:numId="13">
    <w:abstractNumId w:val="7"/>
  </w:num>
  <w:num w:numId="14">
    <w:abstractNumId w:val="6"/>
  </w:num>
  <w:num w:numId="15">
    <w:abstractNumId w:val="6"/>
  </w:num>
  <w:num w:numId="16">
    <w:abstractNumId w:val="5"/>
  </w:num>
  <w:num w:numId="17">
    <w:abstractNumId w:val="5"/>
  </w:num>
  <w:num w:numId="18">
    <w:abstractNumId w:val="4"/>
  </w:num>
  <w:num w:numId="19">
    <w:abstractNumId w:val="4"/>
  </w:num>
  <w:num w:numId="20">
    <w:abstractNumId w:val="8"/>
  </w:num>
  <w:num w:numId="21">
    <w:abstractNumId w:val="12"/>
  </w:num>
  <w:num w:numId="22">
    <w:abstractNumId w:val="3"/>
  </w:num>
  <w:num w:numId="23">
    <w:abstractNumId w:val="3"/>
  </w:num>
  <w:num w:numId="24">
    <w:abstractNumId w:val="2"/>
  </w:num>
  <w:num w:numId="25">
    <w:abstractNumId w:val="2"/>
  </w:num>
  <w:num w:numId="26">
    <w:abstractNumId w:val="1"/>
  </w:num>
  <w:num w:numId="27">
    <w:abstractNumId w:val="1"/>
  </w:num>
  <w:num w:numId="28">
    <w:abstractNumId w:val="0"/>
  </w:num>
  <w:num w:numId="29">
    <w:abstractNumId w:val="0"/>
  </w:num>
  <w:num w:numId="30">
    <w:abstractNumId w:val="11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178"/>
    <w:rsid w:val="000254CC"/>
    <w:rsid w:val="001A2DC5"/>
    <w:rsid w:val="001E21D9"/>
    <w:rsid w:val="00344572"/>
    <w:rsid w:val="00373448"/>
    <w:rsid w:val="003C5072"/>
    <w:rsid w:val="005A12FF"/>
    <w:rsid w:val="005A2514"/>
    <w:rsid w:val="006D743B"/>
    <w:rsid w:val="006E4178"/>
    <w:rsid w:val="008720D1"/>
    <w:rsid w:val="0089172F"/>
    <w:rsid w:val="00931210"/>
    <w:rsid w:val="00A23892"/>
    <w:rsid w:val="00A625DB"/>
    <w:rsid w:val="00AA1A9D"/>
    <w:rsid w:val="00AB247C"/>
    <w:rsid w:val="00B9588E"/>
    <w:rsid w:val="00E53205"/>
    <w:rsid w:val="00E93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D30BA46"/>
  <w14:defaultImageDpi w14:val="300"/>
  <w15:docId w15:val="{15140FBD-7A0D-41E2-91AE-D1A9BD924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 w:qFormat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3D5E"/>
    <w:pPr>
      <w:ind w:firstLine="720"/>
      <w:jc w:val="both"/>
    </w:pPr>
    <w:rPr>
      <w:rFonts w:ascii="Arial" w:hAnsi="Arial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E93D5E"/>
    <w:pPr>
      <w:keepNext/>
      <w:keepLines/>
      <w:ind w:firstLine="0"/>
      <w:jc w:val="center"/>
      <w:outlineLvl w:val="0"/>
    </w:pPr>
    <w:rPr>
      <w:b/>
      <w:bCs/>
      <w:caps/>
    </w:rPr>
  </w:style>
  <w:style w:type="paragraph" w:styleId="Heading2">
    <w:name w:val="heading 2"/>
    <w:basedOn w:val="Normal"/>
    <w:next w:val="Normal"/>
    <w:qFormat/>
    <w:rsid w:val="00E93D5E"/>
    <w:pPr>
      <w:keepNext/>
      <w:keepLines/>
      <w:ind w:firstLine="0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8720D1"/>
    <w:pPr>
      <w:ind w:firstLine="0"/>
      <w:outlineLvl w:val="2"/>
    </w:pPr>
  </w:style>
  <w:style w:type="paragraph" w:styleId="Heading4">
    <w:name w:val="heading 4"/>
    <w:basedOn w:val="Normal"/>
    <w:next w:val="Normal"/>
    <w:qFormat/>
    <w:rsid w:val="008720D1"/>
    <w:pPr>
      <w:numPr>
        <w:ilvl w:val="3"/>
        <w:numId w:val="31"/>
      </w:numPr>
      <w:outlineLvl w:val="3"/>
    </w:pPr>
  </w:style>
  <w:style w:type="paragraph" w:styleId="Heading5">
    <w:name w:val="heading 5"/>
    <w:basedOn w:val="Normal"/>
    <w:next w:val="Normal"/>
    <w:qFormat/>
    <w:rsid w:val="008720D1"/>
    <w:pPr>
      <w:numPr>
        <w:ilvl w:val="4"/>
        <w:numId w:val="31"/>
      </w:numPr>
      <w:outlineLvl w:val="4"/>
    </w:pPr>
  </w:style>
  <w:style w:type="paragraph" w:styleId="Heading6">
    <w:name w:val="heading 6"/>
    <w:basedOn w:val="Normal"/>
    <w:next w:val="Normal"/>
    <w:qFormat/>
    <w:rsid w:val="008720D1"/>
    <w:pPr>
      <w:numPr>
        <w:ilvl w:val="5"/>
        <w:numId w:val="31"/>
      </w:numPr>
      <w:outlineLvl w:val="5"/>
    </w:pPr>
  </w:style>
  <w:style w:type="paragraph" w:styleId="Heading7">
    <w:name w:val="heading 7"/>
    <w:basedOn w:val="Normal"/>
    <w:next w:val="Normal"/>
    <w:qFormat/>
    <w:rsid w:val="008720D1"/>
    <w:pPr>
      <w:numPr>
        <w:ilvl w:val="6"/>
        <w:numId w:val="31"/>
      </w:numPr>
      <w:outlineLvl w:val="6"/>
    </w:pPr>
  </w:style>
  <w:style w:type="paragraph" w:styleId="Heading8">
    <w:name w:val="heading 8"/>
    <w:basedOn w:val="Normal"/>
    <w:next w:val="Normal"/>
    <w:qFormat/>
    <w:rsid w:val="008720D1"/>
    <w:pPr>
      <w:numPr>
        <w:ilvl w:val="7"/>
        <w:numId w:val="31"/>
      </w:numPr>
      <w:outlineLvl w:val="7"/>
    </w:pPr>
  </w:style>
  <w:style w:type="paragraph" w:styleId="Heading9">
    <w:name w:val="heading 9"/>
    <w:basedOn w:val="Normal"/>
    <w:next w:val="Normal"/>
    <w:qFormat/>
    <w:rsid w:val="008720D1"/>
    <w:pPr>
      <w:numPr>
        <w:ilvl w:val="8"/>
        <w:numId w:val="31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next w:val="Normal"/>
    <w:qFormat/>
    <w:rsid w:val="00344572"/>
    <w:pPr>
      <w:ind w:firstLine="0"/>
      <w:jc w:val="center"/>
    </w:pPr>
    <w:rPr>
      <w:rFonts w:eastAsia="Times New Roman"/>
      <w:sz w:val="20"/>
    </w:rPr>
  </w:style>
  <w:style w:type="paragraph" w:styleId="Header">
    <w:name w:val="header"/>
    <w:basedOn w:val="Normal"/>
    <w:next w:val="Normal"/>
    <w:qFormat/>
    <w:rsid w:val="00344572"/>
    <w:pPr>
      <w:tabs>
        <w:tab w:val="center" w:pos="4738"/>
        <w:tab w:val="right" w:pos="9360"/>
      </w:tabs>
      <w:ind w:firstLine="0"/>
    </w:pPr>
    <w:rPr>
      <w:rFonts w:eastAsia="Times New Roman"/>
      <w:sz w:val="18"/>
      <w:szCs w:val="18"/>
    </w:rPr>
  </w:style>
  <w:style w:type="paragraph" w:customStyle="1" w:styleId="NormalNoInd">
    <w:name w:val="Normal No Ind"/>
    <w:aliases w:val="nn"/>
    <w:basedOn w:val="Normal"/>
    <w:pPr>
      <w:ind w:firstLine="0"/>
    </w:pPr>
    <w:rPr>
      <w:rFonts w:eastAsia="Times New Roman"/>
    </w:rPr>
  </w:style>
  <w:style w:type="paragraph" w:customStyle="1" w:styleId="ReLine">
    <w:name w:val="Re Line"/>
    <w:basedOn w:val="Normal"/>
    <w:qFormat/>
    <w:rsid w:val="0089172F"/>
    <w:pPr>
      <w:tabs>
        <w:tab w:val="right" w:pos="9360"/>
      </w:tabs>
      <w:ind w:left="1880" w:hanging="1160"/>
    </w:pPr>
    <w:rPr>
      <w:rFonts w:eastAsia="Times New Roman"/>
    </w:rPr>
  </w:style>
  <w:style w:type="paragraph" w:customStyle="1" w:styleId="Schedule">
    <w:name w:val="Schedule"/>
    <w:aliases w:val="sc"/>
    <w:basedOn w:val="Normal"/>
    <w:pPr>
      <w:tabs>
        <w:tab w:val="left" w:pos="1440"/>
        <w:tab w:val="decimal" w:pos="4140"/>
        <w:tab w:val="decimal" w:pos="6040"/>
        <w:tab w:val="decimal" w:pos="7920"/>
      </w:tabs>
      <w:ind w:left="720"/>
    </w:pPr>
    <w:rPr>
      <w:rFonts w:eastAsia="Times New Roman"/>
      <w:sz w:val="20"/>
    </w:rPr>
  </w:style>
  <w:style w:type="paragraph" w:customStyle="1" w:styleId="SigBlockLeft">
    <w:name w:val="Sig Block Left"/>
    <w:basedOn w:val="Normal"/>
    <w:qFormat/>
    <w:rsid w:val="00A23892"/>
    <w:pPr>
      <w:tabs>
        <w:tab w:val="center" w:pos="2160"/>
        <w:tab w:val="right" w:pos="4320"/>
      </w:tabs>
      <w:ind w:right="5040" w:firstLine="0"/>
    </w:pPr>
    <w:rPr>
      <w:rFonts w:eastAsia="Times New Roman"/>
    </w:rPr>
  </w:style>
  <w:style w:type="paragraph" w:customStyle="1" w:styleId="SigBlockRight">
    <w:name w:val="Sig Block Right"/>
    <w:basedOn w:val="Normal"/>
    <w:qFormat/>
    <w:rsid w:val="00A23892"/>
    <w:pPr>
      <w:tabs>
        <w:tab w:val="center" w:pos="7200"/>
        <w:tab w:val="right" w:pos="9360"/>
      </w:tabs>
      <w:ind w:left="5040" w:firstLine="0"/>
    </w:pPr>
    <w:rPr>
      <w:rFonts w:eastAsia="Times New Roman"/>
    </w:rPr>
  </w:style>
  <w:style w:type="paragraph" w:customStyle="1" w:styleId="Sub15i">
    <w:name w:val="Sub 1 (.5i)"/>
    <w:basedOn w:val="Normal"/>
    <w:qFormat/>
    <w:rsid w:val="00E93D5E"/>
    <w:pPr>
      <w:ind w:left="720"/>
    </w:pPr>
    <w:rPr>
      <w:rFonts w:eastAsia="Times New Roman"/>
    </w:rPr>
  </w:style>
  <w:style w:type="paragraph" w:customStyle="1" w:styleId="Sub21i">
    <w:name w:val="Sub 2 (1i)"/>
    <w:basedOn w:val="Normal"/>
    <w:qFormat/>
    <w:rsid w:val="005A12FF"/>
    <w:pPr>
      <w:ind w:left="1440"/>
    </w:pPr>
    <w:rPr>
      <w:rFonts w:eastAsia="Times New Roman"/>
    </w:rPr>
  </w:style>
  <w:style w:type="paragraph" w:customStyle="1" w:styleId="Title12ptBold">
    <w:name w:val="Title 12pt Bold"/>
    <w:basedOn w:val="Normal"/>
    <w:qFormat/>
    <w:rsid w:val="00A23892"/>
    <w:pPr>
      <w:ind w:firstLine="0"/>
      <w:jc w:val="center"/>
    </w:pPr>
    <w:rPr>
      <w:rFonts w:eastAsia="Times New Roman"/>
      <w:b/>
      <w:sz w:val="24"/>
    </w:rPr>
  </w:style>
  <w:style w:type="paragraph" w:customStyle="1" w:styleId="TitleArticle">
    <w:name w:val="Title Article"/>
    <w:basedOn w:val="Normal"/>
    <w:next w:val="Normal"/>
    <w:qFormat/>
    <w:rsid w:val="00A23892"/>
    <w:pPr>
      <w:ind w:left="720" w:right="720" w:firstLine="0"/>
      <w:jc w:val="center"/>
    </w:pPr>
    <w:rPr>
      <w:rFonts w:eastAsia="Times New Roman"/>
    </w:rPr>
  </w:style>
  <w:style w:type="paragraph" w:styleId="TOC1">
    <w:name w:val="toc 1"/>
    <w:basedOn w:val="Normal"/>
    <w:next w:val="TOC2"/>
    <w:qFormat/>
    <w:rsid w:val="00E93D5E"/>
    <w:pPr>
      <w:tabs>
        <w:tab w:val="right" w:leader="dot" w:pos="4320"/>
      </w:tabs>
      <w:ind w:left="216" w:right="288" w:hanging="216"/>
      <w:jc w:val="left"/>
    </w:pPr>
    <w:rPr>
      <w:rFonts w:eastAsia="Times New Roman"/>
    </w:rPr>
  </w:style>
  <w:style w:type="paragraph" w:styleId="TOC2">
    <w:name w:val="toc 2"/>
    <w:basedOn w:val="Normal"/>
    <w:next w:val="Normal"/>
    <w:qFormat/>
    <w:rsid w:val="00A23892"/>
    <w:pPr>
      <w:tabs>
        <w:tab w:val="right" w:leader="dot" w:pos="4320"/>
      </w:tabs>
      <w:ind w:left="446" w:right="288" w:hanging="230"/>
      <w:jc w:val="left"/>
    </w:pPr>
    <w:rPr>
      <w:rFonts w:eastAsia="Times New Roman"/>
    </w:rPr>
  </w:style>
  <w:style w:type="paragraph" w:styleId="TOAHeading">
    <w:name w:val="toa heading"/>
    <w:basedOn w:val="Normal"/>
    <w:next w:val="Normal"/>
    <w:uiPriority w:val="99"/>
    <w:semiHidden/>
    <w:unhideWhenUsed/>
    <w:qFormat/>
    <w:rsid w:val="00E93D5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93D5E"/>
    <w:pPr>
      <w:spacing w:before="480"/>
      <w:ind w:firstLine="720"/>
      <w:jc w:val="both"/>
      <w:outlineLvl w:val="9"/>
    </w:pPr>
    <w:rPr>
      <w:rFonts w:asciiTheme="majorHAnsi" w:eastAsiaTheme="majorEastAsia" w:hAnsiTheme="majorHAnsi" w:cstheme="majorBidi"/>
      <w:caps w:val="0"/>
      <w:color w:val="345A8A" w:themeColor="accent1" w:themeShade="B5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rsid w:val="00E5320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5320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rsid w:val="00A23892"/>
    <w:pPr>
      <w:numPr>
        <w:ilvl w:val="1"/>
      </w:numPr>
      <w:ind w:firstLine="720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2389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styleId="SubtleEmphasis">
    <w:name w:val="Subtle Emphasis"/>
    <w:basedOn w:val="DefaultParagraphFont"/>
    <w:uiPriority w:val="19"/>
    <w:rsid w:val="00A23892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A23892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rsid w:val="00A23892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23892"/>
    <w:rPr>
      <w:rFonts w:ascii="Arial" w:hAnsi="Arial"/>
      <w:i/>
      <w:iCs/>
      <w:color w:val="000000" w:themeColor="text1"/>
      <w:sz w:val="22"/>
      <w:szCs w:val="22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rsid w:val="00A2389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3892"/>
    <w:rPr>
      <w:rFonts w:ascii="Arial" w:hAnsi="Arial"/>
      <w:b/>
      <w:bCs/>
      <w:i/>
      <w:iCs/>
      <w:color w:val="4F81BD" w:themeColor="accent1"/>
      <w:sz w:val="22"/>
      <w:szCs w:val="22"/>
      <w:lang w:eastAsia="en-US"/>
    </w:rPr>
  </w:style>
  <w:style w:type="character" w:styleId="BookTitle">
    <w:name w:val="Book Title"/>
    <w:basedOn w:val="DefaultParagraphFont"/>
    <w:uiPriority w:val="33"/>
    <w:rsid w:val="00A23892"/>
    <w:rPr>
      <w:b/>
      <w:bCs/>
      <w:smallCaps/>
      <w:spacing w:val="5"/>
    </w:rPr>
  </w:style>
  <w:style w:type="character" w:styleId="SubtleReference">
    <w:name w:val="Subtle Reference"/>
    <w:basedOn w:val="DefaultParagraphFont"/>
    <w:uiPriority w:val="31"/>
    <w:rsid w:val="00A23892"/>
    <w:rPr>
      <w:smallCaps/>
      <w:color w:val="C0504D" w:themeColor="accent2"/>
      <w:u w:val="single"/>
    </w:rPr>
  </w:style>
  <w:style w:type="character" w:styleId="Emphasis">
    <w:name w:val="Emphasis"/>
    <w:basedOn w:val="DefaultParagraphFont"/>
    <w:uiPriority w:val="20"/>
    <w:rsid w:val="00A23892"/>
    <w:rPr>
      <w:i/>
      <w:iCs/>
    </w:rPr>
  </w:style>
  <w:style w:type="character" w:styleId="Strong">
    <w:name w:val="Strong"/>
    <w:basedOn w:val="DefaultParagraphFont"/>
    <w:uiPriority w:val="22"/>
    <w:rsid w:val="00A23892"/>
    <w:rPr>
      <w:b/>
      <w:bCs/>
    </w:rPr>
  </w:style>
  <w:style w:type="character" w:styleId="IntenseReference">
    <w:name w:val="Intense Reference"/>
    <w:basedOn w:val="DefaultParagraphFont"/>
    <w:uiPriority w:val="32"/>
    <w:rsid w:val="00A23892"/>
    <w:rPr>
      <w:b/>
      <w:bCs/>
      <w:smallCaps/>
      <w:color w:val="C0504D" w:themeColor="accent2"/>
      <w:spacing w:val="5"/>
      <w:u w:val="single"/>
    </w:rPr>
  </w:style>
  <w:style w:type="character" w:customStyle="1" w:styleId="apple-converted-space">
    <w:name w:val="apple-converted-space"/>
    <w:basedOn w:val="DefaultParagraphFont"/>
    <w:rsid w:val="00A625DB"/>
  </w:style>
  <w:style w:type="character" w:styleId="Hyperlink">
    <w:name w:val="Hyperlink"/>
    <w:basedOn w:val="DefaultParagraphFont"/>
    <w:uiPriority w:val="99"/>
    <w:semiHidden/>
    <w:unhideWhenUsed/>
    <w:rsid w:val="00A625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%28888%29%20569-7940" TargetMode="External"/><Relationship Id="rId5" Type="http://schemas.openxmlformats.org/officeDocument/2006/relationships/hyperlink" Target="https://myparceltax.com/librar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199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Jones Hall</Company>
  <LinksUpToDate>false</LinksUpToDate>
  <CharactersWithSpaces>1384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 Hall</dc:creator>
  <cp:keywords/>
  <dc:description/>
  <cp:lastModifiedBy>Kira Henifin</cp:lastModifiedBy>
  <cp:revision>3</cp:revision>
  <dcterms:created xsi:type="dcterms:W3CDTF">2016-10-03T20:12:00Z</dcterms:created>
  <dcterms:modified xsi:type="dcterms:W3CDTF">2016-10-04T15:29:00Z</dcterms:modified>
</cp:coreProperties>
</file>